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96" w:rsidRDefault="00CB5696" w:rsidP="00CB5696">
      <w:pPr>
        <w:pStyle w:val="3"/>
        <w:ind w:left="6480"/>
        <w:jc w:val="left"/>
        <w:rPr>
          <w:rFonts w:hint="cs"/>
          <w:b w:val="0"/>
          <w:bCs w:val="0"/>
          <w:sz w:val="28"/>
          <w:szCs w:val="28"/>
          <w:rtl/>
        </w:rPr>
      </w:pPr>
      <w:bookmarkStart w:id="0" w:name="_GoBack"/>
      <w:bookmarkEnd w:id="0"/>
    </w:p>
    <w:p w:rsidR="00CB5696" w:rsidRDefault="00CB5696" w:rsidP="00CB5696">
      <w:pPr>
        <w:pStyle w:val="3"/>
        <w:ind w:left="6480"/>
        <w:jc w:val="left"/>
        <w:rPr>
          <w:b w:val="0"/>
          <w:bCs w:val="0"/>
          <w:sz w:val="28"/>
          <w:szCs w:val="28"/>
          <w:rtl/>
        </w:rPr>
      </w:pPr>
    </w:p>
    <w:p w:rsidR="00CB5696" w:rsidRPr="00F10A33" w:rsidRDefault="00CB5696" w:rsidP="002E259B">
      <w:pPr>
        <w:pStyle w:val="3"/>
        <w:jc w:val="both"/>
        <w:rPr>
          <w:rFonts w:asciiTheme="minorBidi" w:hAnsiTheme="minorBidi" w:cstheme="minorBidi"/>
          <w:b w:val="0"/>
          <w:bCs w:val="0"/>
          <w:spacing w:val="0"/>
          <w:sz w:val="28"/>
          <w:szCs w:val="28"/>
          <w:rtl/>
        </w:rPr>
      </w:pP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                                                                      </w:t>
      </w:r>
      <w:r w:rsidR="002E259B"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י"ג 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 בחשוון תשע"ט</w:t>
      </w:r>
    </w:p>
    <w:p w:rsidR="00CB5696" w:rsidRPr="00F10A33" w:rsidRDefault="00CB5696" w:rsidP="002E259B">
      <w:pPr>
        <w:spacing w:line="360" w:lineRule="auto"/>
        <w:jc w:val="righ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="002E259B">
        <w:rPr>
          <w:rFonts w:asciiTheme="minorBidi" w:hAnsiTheme="minorBidi" w:cstheme="minorBidi" w:hint="cs"/>
          <w:sz w:val="28"/>
          <w:szCs w:val="28"/>
          <w:rtl/>
        </w:rPr>
        <w:t>22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F10A33">
        <w:rPr>
          <w:rFonts w:asciiTheme="minorBidi" w:hAnsiTheme="minorBidi" w:cstheme="minorBidi"/>
          <w:sz w:val="28"/>
          <w:szCs w:val="28"/>
          <w:rtl/>
        </w:rPr>
        <w:t>אוקטובר 201</w:t>
      </w:r>
      <w:r>
        <w:rPr>
          <w:rFonts w:asciiTheme="minorBidi" w:hAnsiTheme="minorBidi" w:cstheme="minorBidi" w:hint="cs"/>
          <w:sz w:val="28"/>
          <w:szCs w:val="28"/>
          <w:rtl/>
        </w:rPr>
        <w:t>8</w:t>
      </w:r>
    </w:p>
    <w:p w:rsidR="00CB5696" w:rsidRPr="0057787B" w:rsidRDefault="00CB5696" w:rsidP="00CB5696">
      <w:pPr>
        <w:spacing w:line="360" w:lineRule="auto"/>
        <w:rPr>
          <w:rFonts w:asciiTheme="minorBidi" w:hAnsiTheme="minorBidi" w:cstheme="minorBidi"/>
          <w:color w:val="006600"/>
          <w:sz w:val="28"/>
          <w:szCs w:val="28"/>
          <w:rtl/>
        </w:rPr>
      </w:pPr>
      <w:r w:rsidRPr="0057787B">
        <w:rPr>
          <w:rFonts w:asciiTheme="minorBidi" w:hAnsiTheme="minorBidi" w:cstheme="minorBidi"/>
          <w:color w:val="006600"/>
          <w:sz w:val="28"/>
          <w:szCs w:val="28"/>
          <w:rtl/>
        </w:rPr>
        <w:t xml:space="preserve">לעובדים שלום,  </w:t>
      </w:r>
    </w:p>
    <w:p w:rsidR="00CB5696" w:rsidRPr="00F97DCB" w:rsidRDefault="00CB5696" w:rsidP="00CB5696">
      <w:pPr>
        <w:spacing w:line="360" w:lineRule="auto"/>
        <w:rPr>
          <w:rFonts w:asciiTheme="minorBidi" w:hAnsiTheme="minorBidi" w:cstheme="minorBidi"/>
          <w:color w:val="006600"/>
          <w:sz w:val="28"/>
          <w:szCs w:val="28"/>
          <w:rtl/>
        </w:rPr>
      </w:pPr>
    </w:p>
    <w:p w:rsidR="00CB5696" w:rsidRPr="00F97DCB" w:rsidRDefault="00CB5696" w:rsidP="00CB5696">
      <w:pPr>
        <w:spacing w:line="360" w:lineRule="auto"/>
        <w:rPr>
          <w:rFonts w:asciiTheme="minorBidi" w:hAnsiTheme="minorBidi" w:cstheme="minorBidi"/>
          <w:b/>
          <w:bCs/>
          <w:color w:val="006600"/>
          <w:sz w:val="28"/>
          <w:szCs w:val="28"/>
          <w:u w:val="single"/>
          <w:rtl/>
        </w:rPr>
      </w:pPr>
      <w:r w:rsidRPr="00F97DCB">
        <w:rPr>
          <w:rFonts w:asciiTheme="minorBidi" w:hAnsiTheme="minorBidi" w:cstheme="minorBidi"/>
          <w:b/>
          <w:bCs/>
          <w:color w:val="006600"/>
          <w:sz w:val="28"/>
          <w:szCs w:val="28"/>
          <w:u w:val="single"/>
          <w:rtl/>
        </w:rPr>
        <w:t>מנוי שנתי לבריכת הטכניון 31/10/201</w:t>
      </w:r>
      <w:r w:rsidRPr="00F97DCB">
        <w:rPr>
          <w:rFonts w:asciiTheme="minorBidi" w:hAnsiTheme="minorBidi" w:cstheme="minorBidi" w:hint="cs"/>
          <w:b/>
          <w:bCs/>
          <w:color w:val="006600"/>
          <w:sz w:val="28"/>
          <w:szCs w:val="28"/>
          <w:u w:val="single"/>
          <w:rtl/>
        </w:rPr>
        <w:t>9 -</w:t>
      </w:r>
      <w:r w:rsidRPr="00F97DCB">
        <w:rPr>
          <w:rFonts w:asciiTheme="minorBidi" w:hAnsiTheme="minorBidi" w:cstheme="minorBidi"/>
          <w:b/>
          <w:bCs/>
          <w:color w:val="006600"/>
          <w:sz w:val="28"/>
          <w:szCs w:val="28"/>
          <w:u w:val="single"/>
          <w:rtl/>
        </w:rPr>
        <w:t xml:space="preserve"> 1/11/201</w:t>
      </w:r>
      <w:r w:rsidRPr="00F97DCB">
        <w:rPr>
          <w:rFonts w:asciiTheme="minorBidi" w:hAnsiTheme="minorBidi" w:cstheme="minorBidi" w:hint="cs"/>
          <w:b/>
          <w:bCs/>
          <w:color w:val="006600"/>
          <w:sz w:val="28"/>
          <w:szCs w:val="28"/>
          <w:u w:val="single"/>
          <w:rtl/>
        </w:rPr>
        <w:t>8</w:t>
      </w:r>
    </w:p>
    <w:p w:rsidR="00CB5696" w:rsidRPr="0057787B" w:rsidRDefault="00CB5696" w:rsidP="00CB5696">
      <w:pPr>
        <w:spacing w:line="360" w:lineRule="auto"/>
        <w:rPr>
          <w:rFonts w:asciiTheme="minorBidi" w:hAnsiTheme="minorBidi" w:cstheme="minorBidi"/>
          <w:color w:val="0000FF"/>
          <w:sz w:val="28"/>
          <w:szCs w:val="28"/>
          <w:rtl/>
        </w:rPr>
      </w:pPr>
      <w:r w:rsidRPr="0057787B">
        <w:rPr>
          <w:rFonts w:asciiTheme="minorBidi" w:hAnsiTheme="minorBidi" w:cstheme="minorBidi"/>
          <w:color w:val="0000FF"/>
          <w:sz w:val="28"/>
          <w:szCs w:val="28"/>
          <w:rtl/>
        </w:rPr>
        <w:t>מנוי בודד</w:t>
      </w:r>
      <w:r w:rsidRPr="0057787B">
        <w:rPr>
          <w:rFonts w:asciiTheme="minorBidi" w:hAnsiTheme="minorBidi" w:cstheme="minorBidi"/>
          <w:color w:val="0000FF"/>
          <w:sz w:val="28"/>
          <w:szCs w:val="28"/>
          <w:rtl/>
        </w:rPr>
        <w:tab/>
      </w:r>
      <w:r w:rsidRPr="0057787B">
        <w:rPr>
          <w:rFonts w:asciiTheme="minorBidi" w:hAnsiTheme="minorBidi" w:cstheme="minorBidi"/>
          <w:color w:val="0000FF"/>
          <w:sz w:val="28"/>
          <w:szCs w:val="28"/>
          <w:rtl/>
        </w:rPr>
        <w:tab/>
        <w:t xml:space="preserve">   640 ₪ ב - 5 תשלומים בניכוי מהשכר </w:t>
      </w:r>
    </w:p>
    <w:p w:rsidR="00CB5696" w:rsidRPr="0057787B" w:rsidRDefault="00CB5696" w:rsidP="00CB5696">
      <w:pPr>
        <w:spacing w:line="360" w:lineRule="auto"/>
        <w:rPr>
          <w:rFonts w:asciiTheme="minorBidi" w:hAnsiTheme="minorBidi" w:cstheme="minorBidi"/>
          <w:color w:val="0000FF"/>
          <w:sz w:val="28"/>
          <w:szCs w:val="28"/>
          <w:rtl/>
        </w:rPr>
      </w:pPr>
      <w:r w:rsidRPr="0057787B">
        <w:rPr>
          <w:rFonts w:asciiTheme="minorBidi" w:hAnsiTheme="minorBidi" w:cstheme="minorBidi"/>
          <w:color w:val="0000FF"/>
          <w:sz w:val="28"/>
          <w:szCs w:val="28"/>
          <w:rtl/>
        </w:rPr>
        <w:t>מנוי זוגי / משפחתי     1100 ₪ ב - 5 תשלומים בניכוי מהשכר</w:t>
      </w:r>
    </w:p>
    <w:p w:rsidR="00CB5696" w:rsidRPr="00F10A33" w:rsidRDefault="00CB5696" w:rsidP="00CB569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57787B">
        <w:rPr>
          <w:rFonts w:asciiTheme="minorBidi" w:hAnsiTheme="minorBidi" w:cstheme="minorBidi"/>
          <w:color w:val="0000FF"/>
          <w:sz w:val="28"/>
          <w:szCs w:val="28"/>
          <w:rtl/>
        </w:rPr>
        <w:t>החל מחודש פברואר</w:t>
      </w:r>
      <w:r w:rsidRPr="0057787B">
        <w:rPr>
          <w:rFonts w:asciiTheme="minorBidi" w:hAnsiTheme="minorBidi" w:cstheme="minorBidi" w:hint="cs"/>
          <w:color w:val="0000FF"/>
          <w:sz w:val="28"/>
          <w:szCs w:val="28"/>
          <w:rtl/>
        </w:rPr>
        <w:t xml:space="preserve"> 2018 </w:t>
      </w:r>
      <w:r w:rsidRPr="0057787B">
        <w:rPr>
          <w:rFonts w:asciiTheme="minorBidi" w:hAnsiTheme="minorBidi" w:cstheme="minorBidi"/>
          <w:color w:val="0000FF"/>
          <w:sz w:val="28"/>
          <w:szCs w:val="28"/>
          <w:rtl/>
        </w:rPr>
        <w:t xml:space="preserve"> יופחת מספר התשלומים מידי חודש</w:t>
      </w:r>
      <w:r w:rsidRPr="0057787B">
        <w:rPr>
          <w:rFonts w:asciiTheme="minorBidi" w:hAnsiTheme="minorBidi" w:cstheme="minorBidi"/>
          <w:color w:val="0000FF"/>
          <w:sz w:val="28"/>
          <w:szCs w:val="28"/>
          <w:rtl/>
        </w:rPr>
        <w:br/>
      </w:r>
    </w:p>
    <w:p w:rsidR="00CB5696" w:rsidRPr="00F97DCB" w:rsidRDefault="00CB5696" w:rsidP="00CB5696">
      <w:pPr>
        <w:spacing w:line="360" w:lineRule="auto"/>
        <w:rPr>
          <w:rFonts w:asciiTheme="minorBidi" w:hAnsiTheme="minorBidi" w:cstheme="minorBidi"/>
          <w:b/>
          <w:bCs/>
          <w:color w:val="006600"/>
          <w:sz w:val="28"/>
          <w:szCs w:val="28"/>
          <w:u w:val="single"/>
          <w:rtl/>
        </w:rPr>
      </w:pPr>
      <w:r w:rsidRPr="00F97DCB">
        <w:rPr>
          <w:rFonts w:asciiTheme="minorBidi" w:hAnsiTheme="minorBidi" w:cstheme="minorBidi"/>
          <w:b/>
          <w:bCs/>
          <w:color w:val="006600"/>
          <w:sz w:val="28"/>
          <w:szCs w:val="28"/>
          <w:u w:val="single"/>
          <w:rtl/>
        </w:rPr>
        <w:t>לידיעתכם:</w:t>
      </w:r>
    </w:p>
    <w:p w:rsidR="00CB5696" w:rsidRPr="00F10A33" w:rsidRDefault="00CB5696" w:rsidP="00CB569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F97DCB">
        <w:rPr>
          <w:rFonts w:asciiTheme="minorBidi" w:hAnsiTheme="minorBidi" w:cstheme="minorBidi"/>
          <w:b/>
          <w:bCs/>
          <w:color w:val="006600"/>
          <w:sz w:val="28"/>
          <w:szCs w:val="28"/>
          <w:rtl/>
        </w:rPr>
        <w:t>*</w:t>
      </w:r>
      <w:r w:rsidRPr="00F10A33">
        <w:rPr>
          <w:rFonts w:asciiTheme="minorBidi" w:hAnsiTheme="minorBidi" w:cstheme="minorBidi"/>
          <w:b/>
          <w:bCs/>
          <w:color w:val="00B050"/>
          <w:sz w:val="28"/>
          <w:szCs w:val="28"/>
          <w:rtl/>
        </w:rPr>
        <w:t xml:space="preserve"> </w:t>
      </w:r>
      <w:r w:rsidRPr="0057787B">
        <w:rPr>
          <w:rFonts w:asciiTheme="minorBidi" w:hAnsiTheme="minorBidi" w:cstheme="minorBidi"/>
          <w:color w:val="0000FF"/>
          <w:sz w:val="28"/>
          <w:szCs w:val="28"/>
          <w:rtl/>
        </w:rPr>
        <w:t xml:space="preserve">עלות תווית חניה לשנה לבריכת הטכניון </w:t>
      </w:r>
      <w:r w:rsidRPr="0057787B">
        <w:rPr>
          <w:rFonts w:asciiTheme="minorBidi" w:hAnsiTheme="minorBidi" w:cstheme="minorBidi"/>
          <w:color w:val="0000FF"/>
          <w:sz w:val="28"/>
          <w:szCs w:val="28"/>
        </w:rPr>
        <w:t xml:space="preserve"> </w:t>
      </w:r>
      <w:r w:rsidRPr="0057787B">
        <w:rPr>
          <w:rFonts w:asciiTheme="minorBidi" w:hAnsiTheme="minorBidi" w:cstheme="minorBidi"/>
          <w:color w:val="0000FF"/>
          <w:sz w:val="28"/>
          <w:szCs w:val="28"/>
          <w:rtl/>
        </w:rPr>
        <w:t>230</w:t>
      </w:r>
      <w:r w:rsidRPr="0057787B">
        <w:rPr>
          <w:rFonts w:asciiTheme="minorBidi" w:hAnsiTheme="minorBidi" w:cstheme="minorBidi"/>
          <w:color w:val="0000FF"/>
          <w:sz w:val="28"/>
          <w:szCs w:val="28"/>
        </w:rPr>
        <w:t xml:space="preserve"> </w:t>
      </w:r>
      <w:r w:rsidRPr="0057787B">
        <w:rPr>
          <w:rFonts w:asciiTheme="minorBidi" w:hAnsiTheme="minorBidi" w:cstheme="minorBidi"/>
          <w:color w:val="0000FF"/>
          <w:sz w:val="28"/>
          <w:szCs w:val="28"/>
          <w:rtl/>
        </w:rPr>
        <w:t>₪ עבור רכב ראשון.</w:t>
      </w:r>
    </w:p>
    <w:p w:rsidR="00CB5696" w:rsidRPr="00F10A33" w:rsidRDefault="00CB5696" w:rsidP="00CB569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F97DCB">
        <w:rPr>
          <w:rFonts w:asciiTheme="minorBidi" w:hAnsiTheme="minorBidi" w:cstheme="minorBidi"/>
          <w:b/>
          <w:bCs/>
          <w:color w:val="006600"/>
          <w:sz w:val="28"/>
          <w:szCs w:val="28"/>
          <w:rtl/>
        </w:rPr>
        <w:t>*</w:t>
      </w:r>
      <w:r w:rsidRPr="00F10A33">
        <w:rPr>
          <w:rFonts w:asciiTheme="minorBidi" w:hAnsiTheme="minorBidi" w:cstheme="minorBidi"/>
          <w:sz w:val="28"/>
          <w:szCs w:val="28"/>
        </w:rPr>
        <w:t xml:space="preserve"> </w:t>
      </w:r>
      <w:r w:rsidRPr="0057787B">
        <w:rPr>
          <w:rFonts w:asciiTheme="minorBidi" w:hAnsiTheme="minorBidi" w:cstheme="minorBidi"/>
          <w:color w:val="0000FF"/>
          <w:sz w:val="28"/>
          <w:szCs w:val="28"/>
          <w:rtl/>
        </w:rPr>
        <w:t>עלות תווית לרכב נוסף  125 ₪ לשנה.</w:t>
      </w:r>
    </w:p>
    <w:p w:rsidR="00CB5696" w:rsidRPr="00F10A33" w:rsidRDefault="00CB5696" w:rsidP="00CB569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CB5696" w:rsidRPr="0057787B" w:rsidRDefault="00CB5696" w:rsidP="00CB5696">
      <w:pPr>
        <w:spacing w:line="360" w:lineRule="auto"/>
        <w:rPr>
          <w:rFonts w:asciiTheme="minorBidi" w:hAnsiTheme="minorBidi" w:cstheme="minorBidi"/>
          <w:b/>
          <w:bCs/>
          <w:color w:val="006600"/>
          <w:sz w:val="28"/>
          <w:szCs w:val="28"/>
          <w:rtl/>
        </w:rPr>
      </w:pPr>
    </w:p>
    <w:p w:rsidR="00CB5696" w:rsidRPr="0057787B" w:rsidRDefault="00CB5696" w:rsidP="00CB5696">
      <w:pPr>
        <w:spacing w:line="360" w:lineRule="auto"/>
        <w:jc w:val="center"/>
        <w:rPr>
          <w:rFonts w:asciiTheme="minorBidi" w:hAnsiTheme="minorBidi" w:cstheme="minorBidi"/>
          <w:b/>
          <w:bCs/>
          <w:color w:val="006600"/>
          <w:sz w:val="28"/>
          <w:szCs w:val="28"/>
          <w:rtl/>
        </w:rPr>
      </w:pPr>
      <w:r w:rsidRPr="0057787B">
        <w:rPr>
          <w:rFonts w:asciiTheme="minorBidi" w:hAnsiTheme="minorBidi" w:cstheme="minorBidi"/>
          <w:b/>
          <w:bCs/>
          <w:color w:val="006600"/>
          <w:sz w:val="28"/>
          <w:szCs w:val="28"/>
          <w:rtl/>
        </w:rPr>
        <w:t>המעוניינים מוזמנים למזכירות הועד ברחבת ה – 700</w:t>
      </w:r>
    </w:p>
    <w:p w:rsidR="00CB5696" w:rsidRPr="0057787B" w:rsidRDefault="00CB5696" w:rsidP="00CB5696">
      <w:pPr>
        <w:spacing w:line="360" w:lineRule="auto"/>
        <w:jc w:val="center"/>
        <w:rPr>
          <w:rFonts w:asciiTheme="minorBidi" w:hAnsiTheme="minorBidi" w:cstheme="minorBidi"/>
          <w:b/>
          <w:bCs/>
          <w:color w:val="006600"/>
          <w:sz w:val="28"/>
          <w:szCs w:val="28"/>
          <w:rtl/>
        </w:rPr>
      </w:pPr>
      <w:r w:rsidRPr="0057787B">
        <w:rPr>
          <w:rFonts w:asciiTheme="minorBidi" w:hAnsiTheme="minorBidi" w:cstheme="minorBidi"/>
          <w:b/>
          <w:bCs/>
          <w:color w:val="006600"/>
          <w:sz w:val="28"/>
          <w:szCs w:val="28"/>
          <w:rtl/>
        </w:rPr>
        <w:t>בשעות הקבלה 9:00-13:00</w:t>
      </w:r>
    </w:p>
    <w:p w:rsidR="00CB5696" w:rsidRPr="00F10A33" w:rsidRDefault="00CB5696" w:rsidP="00CB5696">
      <w:pPr>
        <w:spacing w:line="360" w:lineRule="auto"/>
        <w:jc w:val="center"/>
        <w:rPr>
          <w:rFonts w:asciiTheme="minorBidi" w:hAnsiTheme="minorBidi" w:cstheme="minorBidi"/>
          <w:b/>
          <w:bCs/>
          <w:color w:val="0000CC"/>
          <w:sz w:val="28"/>
          <w:szCs w:val="28"/>
          <w:rtl/>
        </w:rPr>
      </w:pPr>
    </w:p>
    <w:p w:rsidR="00CB5696" w:rsidRPr="00F10A33" w:rsidRDefault="00CB5696" w:rsidP="00CB5696">
      <w:pPr>
        <w:spacing w:line="360" w:lineRule="auto"/>
        <w:ind w:left="5760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בברכה,</w:t>
      </w:r>
    </w:p>
    <w:p w:rsidR="00CB5696" w:rsidRPr="00F10A33" w:rsidRDefault="00CB5696" w:rsidP="00CB5696">
      <w:pPr>
        <w:spacing w:line="360" w:lineRule="auto"/>
        <w:ind w:left="5040" w:firstLine="720"/>
        <w:rPr>
          <w:rFonts w:asciiTheme="minorBidi" w:hAnsiTheme="minorBidi" w:cstheme="minorBidi"/>
          <w:b/>
          <w:bCs/>
          <w:sz w:val="28"/>
          <w:szCs w:val="28"/>
        </w:rPr>
      </w:pPr>
      <w:r w:rsidRPr="00F10A33">
        <w:rPr>
          <w:rFonts w:asciiTheme="minorBidi" w:hAnsiTheme="minorBidi" w:cstheme="minorBidi"/>
          <w:sz w:val="28"/>
          <w:szCs w:val="28"/>
          <w:rtl/>
        </w:rPr>
        <w:t>ועד ארגון הסגל המנהלי</w:t>
      </w:r>
    </w:p>
    <w:p w:rsidR="00CB5696" w:rsidRPr="00F10A33" w:rsidRDefault="00CB5696" w:rsidP="00CB5696">
      <w:pPr>
        <w:spacing w:after="200" w:line="276" w:lineRule="auto"/>
        <w:rPr>
          <w:rFonts w:asciiTheme="minorBidi" w:hAnsiTheme="minorBidi" w:cstheme="minorBidi"/>
          <w:sz w:val="28"/>
          <w:szCs w:val="28"/>
          <w:rtl/>
        </w:rPr>
      </w:pPr>
    </w:p>
    <w:p w:rsidR="00CB5696" w:rsidRPr="00F10A33" w:rsidRDefault="00CB5696" w:rsidP="00CB5696">
      <w:pPr>
        <w:rPr>
          <w:rFonts w:asciiTheme="minorBidi" w:hAnsiTheme="minorBidi" w:cstheme="minorBidi"/>
          <w:sz w:val="28"/>
          <w:szCs w:val="28"/>
          <w:rtl/>
        </w:rPr>
      </w:pPr>
    </w:p>
    <w:p w:rsidR="00CB5696" w:rsidRPr="00F10A33" w:rsidRDefault="00CB5696" w:rsidP="00CB5696">
      <w:pPr>
        <w:rPr>
          <w:rFonts w:asciiTheme="minorBidi" w:hAnsiTheme="minorBidi" w:cstheme="minorBidi"/>
          <w:sz w:val="28"/>
          <w:szCs w:val="28"/>
          <w:rtl/>
        </w:rPr>
      </w:pPr>
    </w:p>
    <w:p w:rsidR="00CB5696" w:rsidRPr="00F10A33" w:rsidRDefault="00CB5696" w:rsidP="00CB5696">
      <w:pPr>
        <w:rPr>
          <w:rFonts w:asciiTheme="minorBidi" w:hAnsiTheme="minorBidi" w:cstheme="minorBidi"/>
          <w:sz w:val="28"/>
          <w:szCs w:val="28"/>
          <w:rtl/>
        </w:rPr>
      </w:pPr>
    </w:p>
    <w:p w:rsidR="00CB5696" w:rsidRPr="00F10A33" w:rsidRDefault="00CB5696" w:rsidP="00CB5696">
      <w:pPr>
        <w:rPr>
          <w:rFonts w:asciiTheme="minorBidi" w:hAnsiTheme="minorBidi" w:cstheme="minorBidi"/>
          <w:sz w:val="28"/>
          <w:szCs w:val="28"/>
          <w:rtl/>
        </w:rPr>
      </w:pPr>
    </w:p>
    <w:p w:rsidR="00CB5696" w:rsidRPr="00F10A33" w:rsidRDefault="00CB5696" w:rsidP="00CB5696">
      <w:pPr>
        <w:tabs>
          <w:tab w:val="left" w:pos="1562"/>
        </w:tabs>
        <w:rPr>
          <w:rFonts w:asciiTheme="minorBidi" w:hAnsiTheme="minorBidi" w:cstheme="minorBidi"/>
          <w:sz w:val="28"/>
          <w:szCs w:val="28"/>
          <w:rtl/>
        </w:rPr>
      </w:pPr>
      <w:r w:rsidRPr="00F10A33">
        <w:rPr>
          <w:rFonts w:asciiTheme="minorBidi" w:hAnsiTheme="minorBidi" w:cstheme="minorBidi"/>
          <w:sz w:val="28"/>
          <w:szCs w:val="28"/>
          <w:rtl/>
        </w:rPr>
        <w:tab/>
      </w:r>
    </w:p>
    <w:p w:rsidR="00CB5696" w:rsidRPr="00F10A33" w:rsidRDefault="00CB5696" w:rsidP="00CB5696">
      <w:pPr>
        <w:rPr>
          <w:rFonts w:asciiTheme="minorBidi" w:hAnsiTheme="minorBidi" w:cstheme="minorBidi"/>
          <w:sz w:val="28"/>
          <w:szCs w:val="28"/>
        </w:rPr>
      </w:pPr>
    </w:p>
    <w:p w:rsidR="00CB5696" w:rsidRPr="00F10A33" w:rsidRDefault="00CB5696" w:rsidP="00CB5696">
      <w:pPr>
        <w:tabs>
          <w:tab w:val="left" w:pos="4991"/>
        </w:tabs>
        <w:rPr>
          <w:rFonts w:asciiTheme="minorBidi" w:hAnsiTheme="minorBidi" w:cstheme="minorBidi"/>
          <w:sz w:val="28"/>
          <w:szCs w:val="28"/>
        </w:rPr>
      </w:pPr>
      <w:r w:rsidRPr="00F10A33">
        <w:rPr>
          <w:rFonts w:asciiTheme="minorBidi" w:hAnsiTheme="minorBidi" w:cstheme="minorBidi"/>
          <w:sz w:val="28"/>
          <w:szCs w:val="28"/>
          <w:rtl/>
        </w:rPr>
        <w:tab/>
      </w:r>
    </w:p>
    <w:p w:rsidR="00CB5696" w:rsidRPr="00E45DB2" w:rsidRDefault="00CB5696" w:rsidP="00CB5696"/>
    <w:p w:rsidR="00CB5696" w:rsidRDefault="00CB5696" w:rsidP="00CB5696"/>
    <w:p w:rsidR="00C53F4D" w:rsidRDefault="00C53F4D"/>
    <w:sectPr w:rsidR="00C53F4D" w:rsidSect="0017172C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9E" w:rsidRDefault="00145E9E">
      <w:r>
        <w:separator/>
      </w:r>
    </w:p>
  </w:endnote>
  <w:endnote w:type="continuationSeparator" w:id="0">
    <w:p w:rsidR="00145E9E" w:rsidRDefault="0014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2C" w:rsidRPr="000216FE" w:rsidRDefault="00F97DCB" w:rsidP="0017172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5B323C" wp14:editId="16A2E5B1">
              <wp:simplePos x="0" y="0"/>
              <wp:positionH relativeFrom="column">
                <wp:posOffset>-704850</wp:posOffset>
              </wp:positionH>
              <wp:positionV relativeFrom="paragraph">
                <wp:posOffset>-109220</wp:posOffset>
              </wp:positionV>
              <wp:extent cx="6524625" cy="43815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EAA" w:rsidRPr="0080238C" w:rsidRDefault="00F97DCB" w:rsidP="00C46BF8">
                          <w:pPr>
                            <w:pStyle w:val="a5"/>
                            <w:tabs>
                              <w:tab w:val="clear" w:pos="4153"/>
                              <w:tab w:val="left" w:pos="1134"/>
                              <w:tab w:val="center" w:pos="4157"/>
                            </w:tabs>
                            <w:jc w:val="center"/>
                            <w:rPr>
                              <w:rFonts w:cs="David"/>
                              <w:b/>
                              <w:bCs/>
                              <w:color w:val="FFFFFF"/>
                            </w:rPr>
                          </w:pP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הר הכרמל חיפה 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3498838 </w:t>
                          </w: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>טל' 04-8240323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  פקס 04-8249159</w:t>
                          </w: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 </w:t>
                          </w: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>מייל</w:t>
                          </w:r>
                          <w:hyperlink r:id="rId1" w:history="1">
                            <w:r w:rsidRPr="001E33DC">
                              <w:rPr>
                                <w:rStyle w:val="Hyperlink"/>
                                <w:rFonts w:cs="David"/>
                                <w:b/>
                                <w:bCs/>
                                <w:color w:val="FFFFFF"/>
                              </w:rPr>
                              <w:t>vminhali@univ.haifa.ac.il</w:t>
                            </w:r>
                          </w:hyperlink>
                          <w:r>
                            <w:rPr>
                              <w:rFonts w:cs="David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</w:p>
                        <w:p w:rsidR="00536EAA" w:rsidRPr="00540AB7" w:rsidRDefault="00145E9E" w:rsidP="00536EAA">
                          <w:pPr>
                            <w:jc w:val="right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6EAA" w:rsidRPr="00540AB7" w:rsidRDefault="00145E9E" w:rsidP="00536EAA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6EAA" w:rsidRPr="00540AB7" w:rsidRDefault="00145E9E" w:rsidP="00536EAA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B323C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55.5pt;margin-top:-8.6pt;width:513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" filled="f" stroked="f">
              <v:textbox>
                <w:txbxContent>
                  <w:p w:rsidR="00536EAA" w:rsidRPr="0080238C" w:rsidRDefault="00F97DCB" w:rsidP="00C46BF8">
                    <w:pPr>
                      <w:pStyle w:val="a5"/>
                      <w:tabs>
                        <w:tab w:val="clear" w:pos="4153"/>
                        <w:tab w:val="left" w:pos="1134"/>
                        <w:tab w:val="center" w:pos="4157"/>
                      </w:tabs>
                      <w:jc w:val="center"/>
                      <w:rPr>
                        <w:rFonts w:cs="David"/>
                        <w:b/>
                        <w:bCs/>
                        <w:color w:val="FFFFFF"/>
                      </w:rPr>
                    </w:pP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הר הכרמל חיפה </w:t>
                    </w:r>
                    <w:r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3498838 </w:t>
                    </w: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>טל' 04-8240323</w:t>
                    </w:r>
                    <w:r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  פקס 04-8249159</w:t>
                    </w: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</w:t>
                    </w:r>
                    <w:r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 </w:t>
                    </w: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>מייל</w:t>
                    </w:r>
                    <w:hyperlink r:id="rId2" w:history="1">
                      <w:r w:rsidRPr="001E33DC">
                        <w:rPr>
                          <w:rStyle w:val="Hyperlink"/>
                          <w:rFonts w:cs="David"/>
                          <w:b/>
                          <w:bCs/>
                          <w:color w:val="FFFFFF"/>
                        </w:rPr>
                        <w:t>vminhali@univ.haifa.ac.il</w:t>
                      </w:r>
                    </w:hyperlink>
                    <w:r>
                      <w:rPr>
                        <w:rFonts w:cs="David"/>
                        <w:b/>
                        <w:bCs/>
                        <w:color w:val="FFFFFF"/>
                      </w:rPr>
                      <w:t xml:space="preserve"> </w:t>
                    </w:r>
                  </w:p>
                  <w:p w:rsidR="00536EAA" w:rsidRPr="00540AB7" w:rsidRDefault="00F97DCB" w:rsidP="00536EAA">
                    <w:pPr>
                      <w:jc w:val="right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536EAA" w:rsidRPr="00540AB7" w:rsidRDefault="00F97DCB" w:rsidP="00536EAA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536EAA" w:rsidRPr="00540AB7" w:rsidRDefault="00F97DCB" w:rsidP="00536EAA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02526C21" wp14:editId="2F0AE3A3">
          <wp:simplePos x="0" y="0"/>
          <wp:positionH relativeFrom="column">
            <wp:posOffset>-833755</wp:posOffset>
          </wp:positionH>
          <wp:positionV relativeFrom="paragraph">
            <wp:posOffset>-237490</wp:posOffset>
          </wp:positionV>
          <wp:extent cx="6786245" cy="474980"/>
          <wp:effectExtent l="19050" t="0" r="0" b="0"/>
          <wp:wrapNone/>
          <wp:docPr id="10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uni_1196_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78624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9E" w:rsidRDefault="00145E9E">
      <w:r>
        <w:separator/>
      </w:r>
    </w:p>
  </w:footnote>
  <w:footnote w:type="continuationSeparator" w:id="0">
    <w:p w:rsidR="00145E9E" w:rsidRDefault="0014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2C" w:rsidRPr="005806A1" w:rsidRDefault="00F97DCB" w:rsidP="005806A1">
    <w:pPr>
      <w:pStyle w:val="a3"/>
      <w:jc w:val="center"/>
      <w:rPr>
        <w:sz w:val="32"/>
        <w:rtl/>
      </w:rPr>
    </w:pPr>
    <w:r>
      <w:rPr>
        <w:noProof/>
        <w:sz w:val="32"/>
        <w:rtl/>
      </w:rPr>
      <w:drawing>
        <wp:anchor distT="0" distB="0" distL="114300" distR="114300" simplePos="0" relativeHeight="251661312" behindDoc="0" locked="0" layoutInCell="1" allowOverlap="1" wp14:anchorId="7E7C90DC" wp14:editId="0BCE5338">
          <wp:simplePos x="0" y="0"/>
          <wp:positionH relativeFrom="margin">
            <wp:align>center</wp:align>
          </wp:positionH>
          <wp:positionV relativeFrom="margin">
            <wp:posOffset>-750570</wp:posOffset>
          </wp:positionV>
          <wp:extent cx="6536690" cy="888365"/>
          <wp:effectExtent l="19050" t="0" r="0" b="0"/>
          <wp:wrapSquare wrapText="bothSides"/>
          <wp:docPr id="1" name="Picture 0" descr="sig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66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96"/>
    <w:rsid w:val="00145E9E"/>
    <w:rsid w:val="00181983"/>
    <w:rsid w:val="002E259B"/>
    <w:rsid w:val="002E59FF"/>
    <w:rsid w:val="0057787B"/>
    <w:rsid w:val="00633B35"/>
    <w:rsid w:val="008535D0"/>
    <w:rsid w:val="00C53F4D"/>
    <w:rsid w:val="00CB5696"/>
    <w:rsid w:val="00F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CE221-0154-43A8-8855-CA2C46B7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B5696"/>
    <w:pPr>
      <w:keepNext/>
      <w:jc w:val="right"/>
      <w:outlineLvl w:val="2"/>
    </w:pPr>
    <w:rPr>
      <w:rFonts w:cs="David"/>
      <w:b/>
      <w:bCs/>
      <w:spacing w:val="1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CB5696"/>
    <w:rPr>
      <w:rFonts w:ascii="Times New Roman" w:eastAsia="Times New Roman" w:hAnsi="Times New Roman" w:cs="David"/>
      <w:b/>
      <w:bCs/>
      <w:spacing w:val="10"/>
      <w:sz w:val="24"/>
      <w:szCs w:val="24"/>
      <w:lang w:eastAsia="he-IL"/>
    </w:rPr>
  </w:style>
  <w:style w:type="paragraph" w:styleId="a3">
    <w:name w:val="header"/>
    <w:basedOn w:val="a"/>
    <w:link w:val="a4"/>
    <w:rsid w:val="00CB569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CB56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CB569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CB56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CB5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vminhali@univ.haifa.ac.il" TargetMode="External"/><Relationship Id="rId1" Type="http://schemas.openxmlformats.org/officeDocument/2006/relationships/hyperlink" Target="mailto:vminhali@univ.haifa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אסנת זייפן</dc:creator>
  <cp:keywords/>
  <dc:description/>
  <cp:lastModifiedBy>אסנת זייפן</cp:lastModifiedBy>
  <cp:revision>2</cp:revision>
  <dcterms:created xsi:type="dcterms:W3CDTF">2018-10-22T06:01:00Z</dcterms:created>
  <dcterms:modified xsi:type="dcterms:W3CDTF">2018-10-22T06:01:00Z</dcterms:modified>
</cp:coreProperties>
</file>